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7BE" w:rsidRPr="005447BE" w:rsidRDefault="005447BE" w:rsidP="005447BE">
      <w:pPr>
        <w:spacing w:line="360" w:lineRule="auto"/>
        <w:rPr>
          <w:lang w:val="ro-RO"/>
        </w:rPr>
      </w:pPr>
      <w:bookmarkStart w:id="0" w:name="_GoBack"/>
      <w:bookmarkEnd w:id="0"/>
      <w:r w:rsidRPr="005447BE">
        <w:rPr>
          <w:b/>
          <w:noProof/>
          <w:sz w:val="28"/>
          <w:lang w:val="ro-RO"/>
        </w:rPr>
        <w:object w:dxaOrig="1455" w:dyaOrig="17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01.65pt;margin-top:15.3pt;width:41.8pt;height:51.7pt;z-index:-251655168;mso-wrap-edited:f" wrapcoords="7200 0 3429 1641 686 3554 -343 9570 1029 17499 686 18046 7200 20780 9943 21327 11314 21327 12686 21327 20229 18046 20229 13124 21600 10390 21600 8749 20229 8749 20571 3281 16457 1641 9257 0 7200 0" o:allowincell="f">
            <v:imagedata r:id="rId7" o:title=""/>
          </v:shape>
          <o:OLEObject Type="Embed" ProgID="MS_ClipArt_Gallery" ShapeID="_x0000_s1027" DrawAspect="Content" ObjectID="_1635850083" r:id="rId8"/>
        </w:object>
      </w:r>
      <w:r w:rsidRPr="005447BE">
        <w:rPr>
          <w:b/>
          <w:lang w:val="ro-RO"/>
        </w:rPr>
        <w:t xml:space="preserve">     REPUBLICA  MOLDOVA</w:t>
      </w:r>
      <w:r w:rsidRPr="005447BE">
        <w:rPr>
          <w:lang w:val="ro-RO"/>
        </w:rPr>
        <w:tab/>
        <w:t xml:space="preserve">                                  </w:t>
      </w:r>
      <w:r w:rsidRPr="005447BE">
        <w:rPr>
          <w:b/>
          <w:lang w:val="ro-RO"/>
        </w:rPr>
        <w:t>РЕСПУБЛИКА  МОЛДОВА</w:t>
      </w:r>
    </w:p>
    <w:p w:rsidR="005447BE" w:rsidRPr="005447BE" w:rsidRDefault="005447BE" w:rsidP="005447BE">
      <w:pPr>
        <w:rPr>
          <w:b/>
          <w:sz w:val="28"/>
          <w:lang w:val="ro-RO"/>
        </w:rPr>
      </w:pPr>
      <w:r w:rsidRPr="005447BE">
        <w:rPr>
          <w:b/>
          <w:lang w:val="ro-RO"/>
        </w:rPr>
        <w:t xml:space="preserve">        CONSILIUL  RAIONAL</w:t>
      </w:r>
      <w:r w:rsidRPr="005447BE">
        <w:rPr>
          <w:b/>
          <w:sz w:val="28"/>
          <w:lang w:val="ro-RO"/>
        </w:rPr>
        <w:t xml:space="preserve">                                                </w:t>
      </w:r>
      <w:r w:rsidRPr="005447BE">
        <w:rPr>
          <w:b/>
          <w:lang w:val="ro-RO"/>
        </w:rPr>
        <w:t>РАЙОННЫЙ СОВЕТ</w:t>
      </w:r>
    </w:p>
    <w:p w:rsidR="005447BE" w:rsidRPr="005447BE" w:rsidRDefault="005447BE" w:rsidP="005447BE">
      <w:pPr>
        <w:rPr>
          <w:b/>
          <w:lang w:val="ro-RO"/>
        </w:rPr>
      </w:pPr>
      <w:r w:rsidRPr="005447BE">
        <w:rPr>
          <w:b/>
          <w:sz w:val="28"/>
          <w:lang w:val="ro-RO"/>
        </w:rPr>
        <w:t xml:space="preserve">               </w:t>
      </w:r>
      <w:r w:rsidRPr="005447BE">
        <w:rPr>
          <w:b/>
          <w:lang w:val="ro-RO"/>
        </w:rPr>
        <w:t>RÎŞCANI</w:t>
      </w:r>
      <w:r w:rsidRPr="005447BE">
        <w:rPr>
          <w:b/>
          <w:sz w:val="28"/>
          <w:lang w:val="ro-RO"/>
        </w:rPr>
        <w:tab/>
        <w:t xml:space="preserve">  </w:t>
      </w:r>
      <w:r w:rsidRPr="005447BE">
        <w:rPr>
          <w:b/>
          <w:sz w:val="28"/>
          <w:lang w:val="ro-RO"/>
        </w:rPr>
        <w:tab/>
      </w:r>
      <w:r w:rsidRPr="005447BE">
        <w:rPr>
          <w:b/>
          <w:lang w:val="ro-RO"/>
        </w:rPr>
        <w:t xml:space="preserve">                                                                    РЫШКАНЬ</w:t>
      </w:r>
    </w:p>
    <w:p w:rsidR="005447BE" w:rsidRPr="005447BE" w:rsidRDefault="005447BE" w:rsidP="005447BE">
      <w:pPr>
        <w:rPr>
          <w:lang w:val="ro-RO"/>
        </w:rPr>
      </w:pPr>
    </w:p>
    <w:p w:rsidR="005447BE" w:rsidRPr="005447BE" w:rsidRDefault="005447BE" w:rsidP="005447BE">
      <w:pPr>
        <w:jc w:val="right"/>
        <w:rPr>
          <w:lang w:val="ro-RO"/>
        </w:rPr>
      </w:pPr>
    </w:p>
    <w:p w:rsidR="00B56B85" w:rsidRPr="005447BE" w:rsidRDefault="005447BE" w:rsidP="005447BE">
      <w:pPr>
        <w:pStyle w:val="Standard"/>
        <w:jc w:val="right"/>
        <w:rPr>
          <w:b/>
          <w:bCs/>
          <w:sz w:val="22"/>
          <w:szCs w:val="22"/>
          <w:lang w:val="ro-RO"/>
        </w:rPr>
      </w:pPr>
      <w:r w:rsidRPr="005447BE">
        <w:rPr>
          <w:b/>
          <w:bCs/>
          <w:sz w:val="22"/>
          <w:szCs w:val="22"/>
          <w:lang w:val="ro-RO"/>
        </w:rPr>
        <w:t>Proiect</w:t>
      </w:r>
    </w:p>
    <w:p w:rsidR="00B56B85" w:rsidRPr="005447BE" w:rsidRDefault="00810F33">
      <w:pPr>
        <w:pStyle w:val="Standard"/>
        <w:jc w:val="both"/>
        <w:rPr>
          <w:b/>
          <w:bCs/>
          <w:sz w:val="28"/>
          <w:szCs w:val="28"/>
          <w:lang w:val="ro-RO"/>
        </w:rPr>
      </w:pPr>
      <w:r w:rsidRPr="005447BE">
        <w:rPr>
          <w:b/>
          <w:bCs/>
          <w:sz w:val="28"/>
          <w:szCs w:val="28"/>
          <w:lang w:val="ro-RO"/>
        </w:rPr>
        <w:t xml:space="preserve">                     </w:t>
      </w:r>
    </w:p>
    <w:p w:rsidR="00B56B85" w:rsidRPr="005447BE" w:rsidRDefault="00810F33">
      <w:pPr>
        <w:pStyle w:val="Standard"/>
        <w:jc w:val="center"/>
        <w:rPr>
          <w:b/>
          <w:bCs/>
          <w:lang w:val="ro-RO"/>
        </w:rPr>
      </w:pPr>
      <w:r w:rsidRPr="005447BE">
        <w:rPr>
          <w:b/>
          <w:bCs/>
          <w:lang w:val="ro-RO"/>
        </w:rPr>
        <w:t>DECIZIE Nr.        /</w:t>
      </w:r>
    </w:p>
    <w:p w:rsidR="00B56B85" w:rsidRPr="005447BE" w:rsidRDefault="00810F33">
      <w:pPr>
        <w:pStyle w:val="Standard"/>
        <w:jc w:val="center"/>
        <w:rPr>
          <w:b/>
          <w:bCs/>
          <w:lang w:val="ro-RO"/>
        </w:rPr>
      </w:pPr>
      <w:r w:rsidRPr="005447BE">
        <w:rPr>
          <w:b/>
          <w:bCs/>
          <w:lang w:val="ro-RO"/>
        </w:rPr>
        <w:t xml:space="preserve">din        </w:t>
      </w:r>
      <w:r w:rsidR="005447BE" w:rsidRPr="005447BE">
        <w:rPr>
          <w:b/>
          <w:bCs/>
          <w:lang w:val="ro-RO"/>
        </w:rPr>
        <w:t>noiembrie 2019</w:t>
      </w:r>
      <w:r w:rsidRPr="005447BE">
        <w:rPr>
          <w:b/>
          <w:bCs/>
          <w:lang w:val="ro-RO"/>
        </w:rPr>
        <w:t xml:space="preserve">                                            </w:t>
      </w:r>
    </w:p>
    <w:p w:rsidR="00B56B85" w:rsidRPr="005447BE" w:rsidRDefault="00B56B85">
      <w:pPr>
        <w:pStyle w:val="Standard"/>
        <w:jc w:val="center"/>
        <w:rPr>
          <w:b/>
          <w:bCs/>
          <w:lang w:val="ro-RO"/>
        </w:rPr>
      </w:pPr>
    </w:p>
    <w:p w:rsidR="00B56B85" w:rsidRPr="005447BE" w:rsidRDefault="00810F33">
      <w:pPr>
        <w:pStyle w:val="Standard"/>
        <w:jc w:val="both"/>
        <w:rPr>
          <w:b/>
          <w:bCs/>
          <w:sz w:val="28"/>
          <w:szCs w:val="28"/>
          <w:lang w:val="ro-RO"/>
        </w:rPr>
      </w:pPr>
      <w:r w:rsidRPr="005447BE">
        <w:rPr>
          <w:b/>
          <w:bCs/>
          <w:sz w:val="28"/>
          <w:szCs w:val="28"/>
          <w:lang w:val="ro-RO"/>
        </w:rPr>
        <w:t>„Cu privire la modificarea deciziei nr.01/17 din 25 februarie 2016”</w:t>
      </w:r>
    </w:p>
    <w:p w:rsidR="00B56B85" w:rsidRPr="005447BE" w:rsidRDefault="00B56B85">
      <w:pPr>
        <w:pStyle w:val="Standard"/>
        <w:jc w:val="both"/>
        <w:rPr>
          <w:sz w:val="28"/>
          <w:szCs w:val="28"/>
          <w:lang w:val="ro-RO"/>
        </w:rPr>
      </w:pPr>
    </w:p>
    <w:p w:rsidR="00B56B85" w:rsidRPr="005447BE" w:rsidRDefault="00810F33">
      <w:pPr>
        <w:pStyle w:val="Standard"/>
        <w:jc w:val="both"/>
        <w:rPr>
          <w:sz w:val="28"/>
          <w:szCs w:val="28"/>
          <w:lang w:val="ro-RO"/>
        </w:rPr>
      </w:pPr>
      <w:r w:rsidRPr="005447BE">
        <w:rPr>
          <w:sz w:val="28"/>
          <w:szCs w:val="28"/>
          <w:lang w:val="ro-RO"/>
        </w:rPr>
        <w:t xml:space="preserve">În conformitate cu art.43 din (pct.1 lit.a și i) din Legea 436 din </w:t>
      </w:r>
      <w:r w:rsidRPr="005447BE">
        <w:rPr>
          <w:sz w:val="28"/>
          <w:szCs w:val="28"/>
          <w:lang w:val="ro-RO"/>
        </w:rPr>
        <w:t>28.12.2006 privind administrația publică locală, a Hotărârei Guvernului nr.7 din 20.01.2016 cu privire la aprobarea Regulamentului-cadru privind oraganizarea și funcționarea Comisie pentru protecția copilului aflat în dificultate,</w:t>
      </w:r>
    </w:p>
    <w:p w:rsidR="00B56B85" w:rsidRPr="005447BE" w:rsidRDefault="00B56B85">
      <w:pPr>
        <w:pStyle w:val="Standard"/>
        <w:jc w:val="both"/>
        <w:rPr>
          <w:sz w:val="28"/>
          <w:szCs w:val="28"/>
          <w:lang w:val="ro-RO"/>
        </w:rPr>
      </w:pPr>
    </w:p>
    <w:p w:rsidR="00B56B85" w:rsidRPr="005447BE" w:rsidRDefault="00810F33">
      <w:pPr>
        <w:pStyle w:val="Standard"/>
        <w:jc w:val="center"/>
        <w:rPr>
          <w:b/>
          <w:bCs/>
          <w:sz w:val="28"/>
          <w:szCs w:val="28"/>
          <w:lang w:val="ro-RO"/>
        </w:rPr>
      </w:pPr>
      <w:r w:rsidRPr="005447BE">
        <w:rPr>
          <w:b/>
          <w:bCs/>
          <w:sz w:val="28"/>
          <w:szCs w:val="28"/>
          <w:lang w:val="ro-RO"/>
        </w:rPr>
        <w:t xml:space="preserve">Consiliul Raional </w:t>
      </w:r>
      <w:r w:rsidRPr="005447BE">
        <w:rPr>
          <w:b/>
          <w:bCs/>
          <w:sz w:val="28"/>
          <w:szCs w:val="28"/>
          <w:lang w:val="ro-RO"/>
        </w:rPr>
        <w:t>Decide:</w:t>
      </w:r>
    </w:p>
    <w:p w:rsidR="00B56B85" w:rsidRPr="005447BE" w:rsidRDefault="00B56B85">
      <w:pPr>
        <w:pStyle w:val="Standard"/>
        <w:jc w:val="center"/>
        <w:rPr>
          <w:b/>
          <w:bCs/>
          <w:sz w:val="28"/>
          <w:szCs w:val="28"/>
          <w:lang w:val="ro-RO"/>
        </w:rPr>
      </w:pPr>
    </w:p>
    <w:p w:rsidR="00B56B85" w:rsidRPr="005447BE" w:rsidRDefault="00810F33">
      <w:pPr>
        <w:pStyle w:val="Standard"/>
        <w:jc w:val="both"/>
        <w:rPr>
          <w:sz w:val="28"/>
          <w:szCs w:val="28"/>
          <w:lang w:val="ro-RO"/>
        </w:rPr>
      </w:pPr>
      <w:r w:rsidRPr="005447BE">
        <w:rPr>
          <w:sz w:val="28"/>
          <w:szCs w:val="28"/>
          <w:lang w:val="ro-RO"/>
        </w:rPr>
        <w:t>1. Se abrogă pct.2 din decizia  nr.01/17 din 25 februarie 2016.</w:t>
      </w:r>
    </w:p>
    <w:p w:rsidR="00B56B85" w:rsidRPr="005447BE" w:rsidRDefault="00810F33">
      <w:pPr>
        <w:pStyle w:val="Standard"/>
        <w:jc w:val="both"/>
        <w:rPr>
          <w:sz w:val="28"/>
          <w:szCs w:val="28"/>
          <w:lang w:val="ro-RO"/>
        </w:rPr>
      </w:pPr>
      <w:r w:rsidRPr="005447BE">
        <w:rPr>
          <w:sz w:val="28"/>
          <w:szCs w:val="28"/>
          <w:lang w:val="ro-RO"/>
        </w:rPr>
        <w:t>2. Se aprobă componența Comisiei raionale pentru protecția copilului aflat în dificultate după cum urmează:</w:t>
      </w:r>
    </w:p>
    <w:p w:rsidR="00B56B85" w:rsidRPr="005447BE" w:rsidRDefault="00810F33">
      <w:pPr>
        <w:pStyle w:val="Standard"/>
        <w:jc w:val="both"/>
        <w:rPr>
          <w:sz w:val="28"/>
          <w:szCs w:val="28"/>
          <w:lang w:val="ro-RO"/>
        </w:rPr>
      </w:pPr>
      <w:r w:rsidRPr="005447BE">
        <w:rPr>
          <w:sz w:val="28"/>
          <w:szCs w:val="28"/>
          <w:lang w:val="ro-RO"/>
        </w:rPr>
        <w:t>--------vicepreședinte al raionului;</w:t>
      </w:r>
    </w:p>
    <w:p w:rsidR="00B56B85" w:rsidRPr="005447BE" w:rsidRDefault="00810F33">
      <w:pPr>
        <w:pStyle w:val="Standard"/>
        <w:jc w:val="both"/>
        <w:rPr>
          <w:sz w:val="28"/>
          <w:szCs w:val="28"/>
          <w:lang w:val="ro-RO"/>
        </w:rPr>
      </w:pPr>
      <w:r w:rsidRPr="005447BE">
        <w:rPr>
          <w:sz w:val="28"/>
          <w:szCs w:val="28"/>
          <w:lang w:val="ro-RO"/>
        </w:rPr>
        <w:t>Ț</w:t>
      </w:r>
      <w:r w:rsidRPr="005447BE">
        <w:rPr>
          <w:sz w:val="28"/>
          <w:szCs w:val="28"/>
          <w:lang w:val="ro-RO"/>
        </w:rPr>
        <w:t>olinca Livia – specialist s</w:t>
      </w:r>
      <w:r w:rsidRPr="005447BE">
        <w:rPr>
          <w:sz w:val="28"/>
          <w:szCs w:val="28"/>
          <w:lang w:val="ro-RO"/>
        </w:rPr>
        <w:t>uperior pentru protecția copilului din cadrul DASPF;</w:t>
      </w:r>
    </w:p>
    <w:p w:rsidR="00B56B85" w:rsidRPr="005447BE" w:rsidRDefault="00810F33">
      <w:pPr>
        <w:pStyle w:val="Standard"/>
        <w:jc w:val="both"/>
        <w:rPr>
          <w:sz w:val="28"/>
          <w:szCs w:val="28"/>
          <w:lang w:val="ro-RO"/>
        </w:rPr>
      </w:pPr>
      <w:r w:rsidRPr="005447BE">
        <w:rPr>
          <w:sz w:val="28"/>
          <w:szCs w:val="28"/>
          <w:lang w:val="ro-RO"/>
        </w:rPr>
        <w:t xml:space="preserve"> Lupăcescu Ina-Șef Centrul de Sănătate Prietenos Tinerilor;</w:t>
      </w:r>
    </w:p>
    <w:p w:rsidR="00B56B85" w:rsidRPr="005447BE" w:rsidRDefault="00810F33">
      <w:pPr>
        <w:pStyle w:val="Standard"/>
        <w:jc w:val="both"/>
        <w:rPr>
          <w:sz w:val="28"/>
          <w:szCs w:val="28"/>
          <w:lang w:val="ro-RO"/>
        </w:rPr>
      </w:pPr>
      <w:r w:rsidRPr="005447BE">
        <w:rPr>
          <w:sz w:val="28"/>
          <w:szCs w:val="28"/>
          <w:lang w:val="ro-RO"/>
        </w:rPr>
        <w:t>----------Consilier al Consiliului raional Rîșcani;</w:t>
      </w:r>
    </w:p>
    <w:p w:rsidR="00B56B85" w:rsidRPr="005447BE" w:rsidRDefault="00810F33">
      <w:pPr>
        <w:pStyle w:val="Standard"/>
        <w:jc w:val="both"/>
        <w:rPr>
          <w:sz w:val="28"/>
          <w:szCs w:val="28"/>
          <w:lang w:val="ro-RO"/>
        </w:rPr>
      </w:pPr>
      <w:r w:rsidRPr="005447BE">
        <w:rPr>
          <w:sz w:val="28"/>
          <w:szCs w:val="28"/>
          <w:lang w:val="ro-RO"/>
        </w:rPr>
        <w:t>Rebeja Valentin-Ofițer superior Secția Securitate Publică;</w:t>
      </w:r>
    </w:p>
    <w:p w:rsidR="00B56B85" w:rsidRPr="005447BE" w:rsidRDefault="00810F33">
      <w:pPr>
        <w:pStyle w:val="Standard"/>
        <w:jc w:val="both"/>
        <w:rPr>
          <w:sz w:val="28"/>
          <w:szCs w:val="28"/>
          <w:lang w:val="ro-RO"/>
        </w:rPr>
      </w:pPr>
      <w:r w:rsidRPr="005447BE">
        <w:rPr>
          <w:sz w:val="28"/>
          <w:szCs w:val="28"/>
          <w:lang w:val="ro-RO"/>
        </w:rPr>
        <w:t>Serediuc Aurora-specialist în lu</w:t>
      </w:r>
      <w:r w:rsidRPr="005447BE">
        <w:rPr>
          <w:sz w:val="28"/>
          <w:szCs w:val="28"/>
          <w:lang w:val="ro-RO"/>
        </w:rPr>
        <w:t>crul cu tineretul, primăria Rîșcani;</w:t>
      </w:r>
    </w:p>
    <w:p w:rsidR="00B56B85" w:rsidRPr="005447BE" w:rsidRDefault="00810F33">
      <w:pPr>
        <w:pStyle w:val="Standard"/>
        <w:jc w:val="both"/>
        <w:rPr>
          <w:sz w:val="28"/>
          <w:szCs w:val="28"/>
          <w:lang w:val="ro-RO"/>
        </w:rPr>
      </w:pPr>
      <w:r w:rsidRPr="005447BE">
        <w:rPr>
          <w:sz w:val="28"/>
          <w:szCs w:val="28"/>
          <w:lang w:val="ro-RO"/>
        </w:rPr>
        <w:t>Smoleaninova Olga-Director Centrul „Renaștere”;</w:t>
      </w:r>
    </w:p>
    <w:p w:rsidR="00B56B85" w:rsidRPr="005447BE" w:rsidRDefault="00810F33">
      <w:pPr>
        <w:pStyle w:val="Standard"/>
        <w:jc w:val="both"/>
        <w:rPr>
          <w:sz w:val="28"/>
          <w:szCs w:val="28"/>
          <w:lang w:val="ro-RO"/>
        </w:rPr>
      </w:pPr>
      <w:r w:rsidRPr="005447BE">
        <w:rPr>
          <w:sz w:val="28"/>
          <w:szCs w:val="28"/>
          <w:lang w:val="ro-RO"/>
        </w:rPr>
        <w:t>Iagușevschi Liudmila-Șef-adjunct Serviciul Psihopedagogic DRÎTS;</w:t>
      </w:r>
    </w:p>
    <w:p w:rsidR="00B56B85" w:rsidRPr="005447BE" w:rsidRDefault="00810F33">
      <w:pPr>
        <w:pStyle w:val="Standard"/>
        <w:jc w:val="both"/>
        <w:rPr>
          <w:sz w:val="28"/>
          <w:szCs w:val="28"/>
          <w:lang w:val="ro-RO"/>
        </w:rPr>
      </w:pPr>
      <w:r w:rsidRPr="005447BE">
        <w:rPr>
          <w:sz w:val="28"/>
          <w:szCs w:val="28"/>
          <w:lang w:val="ro-RO"/>
        </w:rPr>
        <w:t>Dugan Ludmila-Director-adjunct pe instruire gimnaziul „Gheorghe Rîșcanu”.</w:t>
      </w:r>
    </w:p>
    <w:p w:rsidR="00B56B85" w:rsidRPr="005447BE" w:rsidRDefault="00810F33">
      <w:pPr>
        <w:pStyle w:val="Standard"/>
        <w:jc w:val="both"/>
        <w:rPr>
          <w:sz w:val="28"/>
          <w:szCs w:val="28"/>
          <w:lang w:val="ro-RO"/>
        </w:rPr>
      </w:pPr>
      <w:r w:rsidRPr="005447BE">
        <w:rPr>
          <w:sz w:val="28"/>
          <w:szCs w:val="28"/>
          <w:lang w:val="ro-RO"/>
        </w:rPr>
        <w:t>3. Mijloacele financiare necesar</w:t>
      </w:r>
      <w:r w:rsidRPr="005447BE">
        <w:rPr>
          <w:sz w:val="28"/>
          <w:szCs w:val="28"/>
          <w:lang w:val="ro-RO"/>
        </w:rPr>
        <w:t>e pentru organizarea și funcționarea Comisiei în cauză vor fi alocate din bugetul raional și din alte surse prevăzute de lege.</w:t>
      </w:r>
    </w:p>
    <w:p w:rsidR="00B56B85" w:rsidRPr="005447BE" w:rsidRDefault="00810F33">
      <w:pPr>
        <w:pStyle w:val="Standard"/>
        <w:jc w:val="both"/>
        <w:rPr>
          <w:sz w:val="28"/>
          <w:szCs w:val="28"/>
          <w:lang w:val="ro-RO"/>
        </w:rPr>
      </w:pPr>
      <w:r w:rsidRPr="005447BE">
        <w:rPr>
          <w:sz w:val="28"/>
          <w:szCs w:val="28"/>
          <w:lang w:val="ro-RO"/>
        </w:rPr>
        <w:t>4. Se stabilește că în cazul eliberării membrilor Consiliului din posturile publice deținute, atribuțiile lor în cadrul Consiliul</w:t>
      </w:r>
      <w:r w:rsidRPr="005447BE">
        <w:rPr>
          <w:sz w:val="28"/>
          <w:szCs w:val="28"/>
          <w:lang w:val="ro-RO"/>
        </w:rPr>
        <w:t>ui respectiv vor fi executate de persoanele nou-desemnate, fără emiterea altei decizii a Consiliului raional.</w:t>
      </w:r>
    </w:p>
    <w:p w:rsidR="00B56B85" w:rsidRPr="005447BE" w:rsidRDefault="00810F33">
      <w:pPr>
        <w:pStyle w:val="Standard"/>
        <w:jc w:val="both"/>
        <w:rPr>
          <w:sz w:val="28"/>
          <w:szCs w:val="28"/>
          <w:lang w:val="ro-RO"/>
        </w:rPr>
      </w:pPr>
      <w:r w:rsidRPr="005447BE">
        <w:rPr>
          <w:sz w:val="28"/>
          <w:szCs w:val="28"/>
          <w:lang w:val="ro-RO"/>
        </w:rPr>
        <w:t>5. Se desemnează responsabil de executarea deciziei vicepreședintele raionului ---------</w:t>
      </w:r>
    </w:p>
    <w:p w:rsidR="00B56B85" w:rsidRPr="005447BE" w:rsidRDefault="00810F33">
      <w:pPr>
        <w:pStyle w:val="Standard"/>
        <w:jc w:val="both"/>
        <w:rPr>
          <w:sz w:val="28"/>
          <w:szCs w:val="28"/>
          <w:lang w:val="ro-RO"/>
        </w:rPr>
      </w:pPr>
      <w:r w:rsidRPr="005447BE">
        <w:rPr>
          <w:sz w:val="28"/>
          <w:szCs w:val="28"/>
          <w:lang w:val="ro-RO"/>
        </w:rPr>
        <w:t>6. Controlul asupra executării prezentei decizii, se pune</w:t>
      </w:r>
      <w:r w:rsidRPr="005447BE">
        <w:rPr>
          <w:sz w:val="28"/>
          <w:szCs w:val="28"/>
          <w:lang w:val="ro-RO"/>
        </w:rPr>
        <w:t xml:space="preserve"> în sarcina Comisiei consultative de specialitate pentru activități social-culturale, învățământ, protecție socială, sănătate publică, muncă, administrație publică și drept.</w:t>
      </w:r>
    </w:p>
    <w:p w:rsidR="00B56B85" w:rsidRPr="005447BE" w:rsidRDefault="00B56B85">
      <w:pPr>
        <w:pStyle w:val="Standard"/>
        <w:jc w:val="both"/>
        <w:rPr>
          <w:sz w:val="28"/>
          <w:szCs w:val="28"/>
          <w:lang w:val="ro-RO"/>
        </w:rPr>
      </w:pPr>
    </w:p>
    <w:p w:rsidR="00B56B85" w:rsidRPr="005447BE" w:rsidRDefault="00B56B85">
      <w:pPr>
        <w:pStyle w:val="Standard"/>
        <w:jc w:val="both"/>
        <w:rPr>
          <w:sz w:val="28"/>
          <w:szCs w:val="28"/>
          <w:lang w:val="ro-RO"/>
        </w:rPr>
      </w:pPr>
    </w:p>
    <w:p w:rsidR="00B56B85" w:rsidRPr="005447BE" w:rsidRDefault="00810F33">
      <w:pPr>
        <w:pStyle w:val="Standard"/>
        <w:jc w:val="both"/>
        <w:rPr>
          <w:b/>
          <w:bCs/>
          <w:sz w:val="28"/>
          <w:szCs w:val="28"/>
          <w:lang w:val="ro-RO"/>
        </w:rPr>
      </w:pPr>
      <w:r w:rsidRPr="005447BE">
        <w:rPr>
          <w:b/>
          <w:bCs/>
          <w:sz w:val="28"/>
          <w:szCs w:val="28"/>
          <w:lang w:val="ro-RO"/>
        </w:rPr>
        <w:t>Președintele ședinței Consiliului Raional</w:t>
      </w:r>
    </w:p>
    <w:p w:rsidR="00B56B85" w:rsidRPr="005447BE" w:rsidRDefault="00B56B85">
      <w:pPr>
        <w:pStyle w:val="Standard"/>
        <w:jc w:val="both"/>
        <w:rPr>
          <w:b/>
          <w:bCs/>
          <w:sz w:val="28"/>
          <w:szCs w:val="28"/>
          <w:lang w:val="ro-RO"/>
        </w:rPr>
      </w:pPr>
    </w:p>
    <w:p w:rsidR="00B56B85" w:rsidRPr="005447BE" w:rsidRDefault="00810F33">
      <w:pPr>
        <w:pStyle w:val="Standard"/>
        <w:jc w:val="both"/>
        <w:rPr>
          <w:b/>
          <w:bCs/>
          <w:sz w:val="28"/>
          <w:szCs w:val="28"/>
          <w:lang w:val="ro-RO"/>
        </w:rPr>
      </w:pPr>
      <w:r w:rsidRPr="005447BE">
        <w:rPr>
          <w:b/>
          <w:bCs/>
          <w:sz w:val="28"/>
          <w:szCs w:val="28"/>
          <w:lang w:val="ro-RO"/>
        </w:rPr>
        <w:t>Secretar al Consiliului Raional</w:t>
      </w:r>
    </w:p>
    <w:sectPr w:rsidR="00B56B85" w:rsidRPr="005447BE" w:rsidSect="005447BE">
      <w:pgSz w:w="11905" w:h="16837"/>
      <w:pgMar w:top="1134" w:right="1134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0F33" w:rsidRDefault="00810F33">
      <w:r>
        <w:separator/>
      </w:r>
    </w:p>
  </w:endnote>
  <w:endnote w:type="continuationSeparator" w:id="0">
    <w:p w:rsidR="00810F33" w:rsidRDefault="00810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0F33" w:rsidRDefault="00810F33">
      <w:r>
        <w:rPr>
          <w:color w:val="000000"/>
        </w:rPr>
        <w:ptab w:relativeTo="margin" w:alignment="center" w:leader="none"/>
      </w:r>
    </w:p>
  </w:footnote>
  <w:footnote w:type="continuationSeparator" w:id="0">
    <w:p w:rsidR="00810F33" w:rsidRDefault="00810F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742330"/>
    <w:multiLevelType w:val="multilevel"/>
    <w:tmpl w:val="390AC8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60EE4A03"/>
    <w:multiLevelType w:val="multilevel"/>
    <w:tmpl w:val="3D9604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B56B85"/>
    <w:rsid w:val="005447BE"/>
    <w:rsid w:val="00810F33"/>
    <w:rsid w:val="008446EA"/>
    <w:rsid w:val="008D5830"/>
    <w:rsid w:val="00B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350ACBC"/>
  <w15:docId w15:val="{13177E99-933B-4252-AB20-D1B6D0EC7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styleId="a3">
    <w:name w:val="Title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4">
    <w:name w:val="Subtitle"/>
    <w:basedOn w:val="a3"/>
    <w:next w:val="Textbody"/>
    <w:pPr>
      <w:jc w:val="center"/>
    </w:pPr>
    <w:rPr>
      <w:i/>
      <w:iCs/>
    </w:rPr>
  </w:style>
  <w:style w:type="paragraph" w:styleId="a5">
    <w:name w:val="List"/>
    <w:basedOn w:val="Textbody"/>
  </w:style>
  <w:style w:type="paragraph" w:styleId="a6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NumberingSymbols">
    <w:name w:val="Numbering Symbol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Asus</cp:lastModifiedBy>
  <cp:revision>3</cp:revision>
  <dcterms:created xsi:type="dcterms:W3CDTF">2019-11-21T12:01:00Z</dcterms:created>
  <dcterms:modified xsi:type="dcterms:W3CDTF">2019-11-21T12:01:00Z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